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3A1" w:rsidRDefault="00666362" w:rsidP="0066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 wp14:anchorId="4451147E" wp14:editId="758C1018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пецэффекты в режиссуре м.р..jpeg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362" w:rsidRDefault="00666362" w:rsidP="0066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66362" w:rsidRDefault="00666362" w:rsidP="0066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66362" w:rsidRDefault="00666362" w:rsidP="0066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</w:p>
    <w:p w:rsidR="00666362" w:rsidRDefault="00666362" w:rsidP="006663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bookmarkStart w:id="0" w:name="_GoBack"/>
      <w:bookmarkEnd w:id="0"/>
    </w:p>
    <w:p w:rsidR="005D207B" w:rsidRPr="005D207B" w:rsidRDefault="005D207B" w:rsidP="00F5531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r w:rsidRPr="005D207B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САМТОСТОЯТЕЛЬНОЙ РАБОТЕ СТУДЕНТОВ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 Сущность и содержание  самостоятельной работы студентов  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                                                                                              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студентов -  это их деятельность  в процессе обучения и во внеаудиторное время, выполняемая по заданию преподавателя, под его руководством, но без его непосредственного участия.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Основными признаками самостоятельной работы студентов принято считать: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наличие познавательной или практической задачи, проблемного вопроса или задачи и особого времени на их выполнение, решение;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проявление умственного напряжения мысли обучаемых для правильного и наилучшего выполнения того или иного действия;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проявление сознательности, самостоятельности и активности студентов в процессе решения поставленных задач;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владение навыками самостоятельной работы;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осуществление управления и самоуправления самостоятельной познавательной и практической деятельностью студентов.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Ядром самостоятельной работы, исходным моментом ее конструирования является познавательная или проблемная задача. Именно наличие задачи обуславливает весь процесс самостоятельной работы: предусматривает самостоятельную деятельность студентов по решению поставленных задач; обязательную подготовку к самостоятельному выполнению, решению учебных и профессиональных задач.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В различных формах учебного процесса самостоятельность обучаемых проявляется по-разному: от простого воспроизведения, выполнения задания по жесткой алгоритмической схеме с использованием приемов скорописи, </w:t>
      </w:r>
      <w:proofErr w:type="spellStart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скорочтения</w:t>
      </w:r>
      <w:proofErr w:type="spellEnd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и т.п. до самостоятельной творческой деятельности. Самостоятельность студентов при изучении специальных предметов проявляется через планирование ими своей учебной работы; отбор учебной литературы, пособий для самостоятельного изучения; подготовку наглядно-демонстрационной аппаратуры к ее применению; самостоятельное выполнение отдельных учебных заданий и целостной работы по специальности социально-культурной деятельности без непосредственной помощи и подробного инструктажа преподавателя;  самостоятельное выполнение отдельных профессиональных обязанностей в ходе учебных занятий и специально организуемой  практики.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В самостоятельной работе студентов по решению познавательных и практических задач всегда присутствуют элементы управления и  самоуправления данной деятельностью:  целеполагание; планирование (самостоятельно или с помощью преподавателя) работы; текущий контроль и самоконтроль за ходом, промежуточными и конечными результатами работы; корректировка хода работы; устранение замеченных ошибок, неточностей, установление и исключение их причин; совершенствование способов выполнения работы. 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lastRenderedPageBreak/>
        <w:t>Содержание самостоятельной работы студентов имеет двуединый характер. С одной стороны, это совокупность учебных и практических заданий, которые должен выполнить студент в процессе обучения, объект его деятельности. С другой стороны, это способ деятельности студента по выполнению соответствующего учебно-теоретического или практического задания. Свое внешнее выражение содержание самостоятельной работы студентов находит во всех организационных формах учебной и внеаудиторной деятельности, в ходе самостоятельного выполнения различных заданий.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Функциональное предназначение самостоятельной работы студентов в процессе лекций, семинаров, практических занятий по овладению специальными знаниями заключается в самостоятельном прочтении, просмотре, прослушивании, наблюдении, конспектировании, осмыслении, запоминании, проигрывании и воспроизведении определенной информации. Постановку цели и планирование самостоятельной работы студенту определяет преподаватель. 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студентов проявляется и во внеаудиторное время, когда студенты повторяют учебный материал и углубляют свои теоретические знания с помощью специальной литературы или компьютерных обучающих устройств.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Предпосылкой развития творческих способностей является самостоятельная работа студентов по решению учебных проблемных задач. Такой вид работы имеет место тогда, когда преподаватель ставит проблемную задачу, а студент самостоятельно решает ее, проверяет нормальность решения, оценивает конечный результат. При этом студент анализирует проблемную задачу, ищет способы ее решения, выбирает из известных способов наиболее рациональный, преобразует их в соответствии с условиями задачи. Все эти действия не являются очевидными, они сталкиваются с необходимостью преобразований, анализа, синтеза, установления </w:t>
      </w:r>
      <w:proofErr w:type="spellStart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внутрипредметных</w:t>
      </w:r>
      <w:proofErr w:type="spellEnd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и </w:t>
      </w:r>
      <w:proofErr w:type="spellStart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межпредметных</w:t>
      </w:r>
      <w:proofErr w:type="spellEnd"/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 xml:space="preserve"> связей.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При самостоятельной работе по решению учебных проблемных задач преподаватель определяет только постановку цели, а управление процессом их решения студенты осуществляют самостоятельно.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студентов по решению учебных проблемных задач может быть реализована как в аудитории, так и во внеаудиторное время практически во всех высших учебных заведениях и во всех формах организации обучения.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Учебные проблемные задачи могут быть сформулированы как в устной, так и в письменной форме.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Устная постановка учебных проблемных задач может осуществляться преподавателями при изложении учебного материала с целью активизации самостоятельной деятельности обучаемых на занятиях.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Письменная постановка учебных проблемных задач предусматривает как свободно конструируемый ответ, так и выбор правильного ответа из совокупности предложенных.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lastRenderedPageBreak/>
        <w:t>Учебные проблемные задачи со свободно конструируемым ответом целесообразно использовать во внеаудиторной работе студентов с целью углубления их теоретических знаний и совершенствования практических умений и навыков. Учебные проблемные задачи с выбором правильного ответа из совокупности предложенных находят применение при контроле качества самостоятельной работы студентов. В ходе самостоятельной работы по решению учебных проблемных задач студенты используют знания в полном объеме, находят взаимосвязи и взаимозависимости в новых ситуациях. Тем самым знания углубляются, расширяется сфера их применения. Мышление, выражающееся в собственных выводах, достигает творческого уровня.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Самостоятельная работа по решению учебных проблемных задач подготавливает студентов к частично-поисковой самостоятельной работе. Самостоятельная работа считается частично-поисковой в том случае, когда студент сам определяет объем недостающих знаний и пути их поиска, то есть решает проблему самостоятельно. Но усвоить новые знания, недостающие для решения проблемы, самостоятельно студент не всегда может. Тогда на помощь ему приходит преподаватель, подсказывающий способ деятельности.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Определение цели и управление частично-поисковой работой студент осуществляет самостоятельно в рамках предъявленного преподавателем задания. Функциональным предназначением данного вида работы является накопление студентами опыта поисковой деятельности.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Итак, при выполнении любого вида самостоятельной работы студент должен пройти следующие этапы: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определение цели самостоятельной работы;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конкретизацию познавательной (проблемной или практической) задачи;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самооценку  готовности к самостоятельной работе по решению поставленной или выбранной задачи;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выбор адекватного способа действий, ведущего к решению задачи (выбор путей и средств для ее решения);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планирование (самостоятельно или с помощью преподавателя) самостоятельной работы по решению задачи;</w:t>
      </w:r>
    </w:p>
    <w:p w:rsidR="007831A8" w:rsidRP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 реализацию программы выполнения самостоятельной работы;</w:t>
      </w:r>
    </w:p>
    <w:p w:rsidR="007831A8" w:rsidRDefault="007831A8" w:rsidP="007831A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</w:pP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>-</w:t>
      </w:r>
      <w:r w:rsidRPr="007831A8">
        <w:rPr>
          <w:rFonts w:ascii="Times New Roman" w:eastAsia="Times New Roman" w:hAnsi="Times New Roman" w:cs="Times New Roman"/>
          <w:sz w:val="28"/>
          <w:szCs w:val="28"/>
          <w:lang w:val="x-none" w:eastAsia="ru-RU" w:bidi="ar-SA"/>
        </w:rPr>
        <w:tab/>
        <w:t>осуществление в процессе выполнения самостоятельной работы управленческих актов: слежение за ходом самостоятельной работы, самоконтроль промежуточных и конечного результатов работы, корректировку на основе результатов самоконтроля программы выполнения работы, устранение ошибок и их причин.</w:t>
      </w:r>
    </w:p>
    <w:p w:rsidR="00AB431C" w:rsidRDefault="00AB431C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</w:p>
    <w:p w:rsidR="00ED6578" w:rsidRPr="00ED6578" w:rsidRDefault="00ED6578" w:rsidP="00F5531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ED6578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AB431C" w:rsidRPr="00AB431C" w:rsidRDefault="00AB431C" w:rsidP="00AB4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AB431C" w:rsidRPr="00AB431C" w:rsidRDefault="00AB431C" w:rsidP="00AB4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Организация самостоятельной работы студентов в условиях высшего образования рассматривается сегодня  как ведущее дидактическое условие создания фонда оценочных средств, а умение самостоятельно работать как один из главных критериев конкурентоспособного специалиста. Известно, </w:t>
      </w: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lastRenderedPageBreak/>
        <w:t xml:space="preserve">что в новых образовательных стандартах  значительное количество часов – более 50 процентов от максимальной учебной нагрузки – отводится на самостоятельную работу студентов. </w:t>
      </w:r>
    </w:p>
    <w:p w:rsidR="00AB431C" w:rsidRPr="00AB431C" w:rsidRDefault="00AB431C" w:rsidP="00AB4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>Объясняется это тем, что самостоятельная работа является неотъемлемой частью учебно-познавательной деятельности и способствует получению более прочных и глубоких знаний, формированию умений, навыков, профессиональных компетенций, соответствующих выбранной профессии, профессиональному становлению и развитию будущих специалистов.</w:t>
      </w:r>
    </w:p>
    <w:p w:rsidR="00AB431C" w:rsidRPr="00AB431C" w:rsidRDefault="00AB431C" w:rsidP="00AB43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 Наконец-то всем стало ясно – без умения самостоятельно пополнять свой интеллектуальный багаж наш будущий специалист,  завершивший  обучение на любом образовательном уровне (</w:t>
      </w:r>
      <w:proofErr w:type="spellStart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специалитет</w:t>
      </w:r>
      <w:proofErr w:type="spellEnd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 xml:space="preserve">, </w:t>
      </w:r>
      <w:proofErr w:type="spellStart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бакалавриат</w:t>
      </w:r>
      <w:proofErr w:type="spellEnd"/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>, магистратура),  как настоящий высококомпетентный профессионал просто не состоится, он не найдёт  для себя работу, им не заинтересуется ни один работодатель</w:t>
      </w:r>
    </w:p>
    <w:p w:rsidR="00AB431C" w:rsidRPr="00AB431C" w:rsidRDefault="00AB431C" w:rsidP="00AB43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  <w:tab/>
        <w:t xml:space="preserve">Самостоятельная работа студентов.  Некоторые считают, что задача её организации актуальна только для наших дней. На самом же деле, сколько существует высшая школа, со дня её создания и по сей день, существовала и всегда будет существовать самостоятельная работа студентов.  Это  тот  воздух, атмосфера, в которой  осуществляется не просто репродуктивное обучение, а обучение творческое, когда обучающийся постоянно находится в поиске, открывает для себя новое, индивидуально одухотворяет это новое спецификой своей личности, её развития, совершенствования.  </w:t>
      </w: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 xml:space="preserve">Зачет </w:t>
      </w: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Промежуточная аттестация (зачет, </w:t>
      </w:r>
      <w:proofErr w:type="spellStart"/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экамен</w:t>
      </w:r>
      <w:proofErr w:type="spellEnd"/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) - это оценка совокупности знаний, умений, навыков по дисциплине в целом или по ее разделам.</w:t>
      </w:r>
    </w:p>
    <w:p w:rsidR="00AB431C" w:rsidRPr="00AB431C" w:rsidRDefault="00AB431C" w:rsidP="00AB4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 w:rsidRPr="00AB431C"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ab/>
        <w:t>Итоговая аттестация служит для проверки результатов освоения ОПОП в целом с участием внешних экспертов.</w:t>
      </w:r>
    </w:p>
    <w:p w:rsidR="005D207B" w:rsidRDefault="005D207B"/>
    <w:sectPr w:rsidR="005D207B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85D51"/>
    <w:multiLevelType w:val="hybridMultilevel"/>
    <w:tmpl w:val="A4C6DEC0"/>
    <w:lvl w:ilvl="0" w:tplc="20DE540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50FDC"/>
    <w:rsid w:val="000D13FF"/>
    <w:rsid w:val="00136A71"/>
    <w:rsid w:val="002034CC"/>
    <w:rsid w:val="0029273F"/>
    <w:rsid w:val="002F0CCC"/>
    <w:rsid w:val="00301BFB"/>
    <w:rsid w:val="0037165F"/>
    <w:rsid w:val="003C05AD"/>
    <w:rsid w:val="004134F5"/>
    <w:rsid w:val="00462B96"/>
    <w:rsid w:val="005D207B"/>
    <w:rsid w:val="005E43A1"/>
    <w:rsid w:val="00666362"/>
    <w:rsid w:val="00755D2A"/>
    <w:rsid w:val="007831A8"/>
    <w:rsid w:val="00832682"/>
    <w:rsid w:val="00833AF6"/>
    <w:rsid w:val="00A065E5"/>
    <w:rsid w:val="00A2107A"/>
    <w:rsid w:val="00AB431C"/>
    <w:rsid w:val="00AF5737"/>
    <w:rsid w:val="00B279A3"/>
    <w:rsid w:val="00D34161"/>
    <w:rsid w:val="00DE63C2"/>
    <w:rsid w:val="00E43EE5"/>
    <w:rsid w:val="00E94ACA"/>
    <w:rsid w:val="00ED6578"/>
    <w:rsid w:val="00F55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62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6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66362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50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9628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9</cp:revision>
  <dcterms:created xsi:type="dcterms:W3CDTF">2019-05-30T14:23:00Z</dcterms:created>
  <dcterms:modified xsi:type="dcterms:W3CDTF">2019-07-10T13:07:00Z</dcterms:modified>
</cp:coreProperties>
</file>